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40852" w14:textId="77777777" w:rsidR="00285175" w:rsidRPr="00DA4F84" w:rsidRDefault="00285175" w:rsidP="00285175">
      <w:pPr>
        <w:widowControl w:val="0"/>
        <w:autoSpaceDE w:val="0"/>
        <w:autoSpaceDN w:val="0"/>
        <w:adjustRightInd w:val="0"/>
        <w:spacing w:line="360" w:lineRule="atLeast"/>
        <w:jc w:val="center"/>
        <w:rPr>
          <w:rFonts w:cs="Helvetica"/>
        </w:rPr>
      </w:pPr>
      <w:r w:rsidRPr="00DA4F84">
        <w:rPr>
          <w:rFonts w:cs="Times New Roman"/>
          <w:b/>
          <w:bCs/>
        </w:rPr>
        <w:t>Administratīvā rajona tiesa Rīgas tiesu nams</w:t>
      </w:r>
    </w:p>
    <w:p w14:paraId="5B100F39" w14:textId="77777777" w:rsidR="00285175" w:rsidRPr="00DA4F84" w:rsidRDefault="00285175" w:rsidP="00285175">
      <w:pPr>
        <w:widowControl w:val="0"/>
        <w:autoSpaceDE w:val="0"/>
        <w:autoSpaceDN w:val="0"/>
        <w:adjustRightInd w:val="0"/>
        <w:spacing w:line="360" w:lineRule="atLeast"/>
        <w:jc w:val="center"/>
        <w:rPr>
          <w:rFonts w:cs="Helvetica"/>
        </w:rPr>
      </w:pPr>
      <w:r w:rsidRPr="00DA4F84">
        <w:rPr>
          <w:rFonts w:cs="Times New Roman"/>
        </w:rPr>
        <w:t>Baldones iela 1A, Rīga, LV-1007</w:t>
      </w:r>
    </w:p>
    <w:p w14:paraId="1224EAF5" w14:textId="77777777" w:rsidR="00285175" w:rsidRPr="00DA4F84" w:rsidRDefault="00285175" w:rsidP="00285175">
      <w:pPr>
        <w:widowControl w:val="0"/>
        <w:autoSpaceDE w:val="0"/>
        <w:autoSpaceDN w:val="0"/>
        <w:adjustRightInd w:val="0"/>
        <w:spacing w:line="360" w:lineRule="atLeast"/>
        <w:jc w:val="both"/>
        <w:rPr>
          <w:rFonts w:cs="Times New Roman"/>
        </w:rPr>
      </w:pPr>
      <w:r w:rsidRPr="00DA4F84">
        <w:rPr>
          <w:rFonts w:cs="Times New Roman"/>
        </w:rPr>
        <w:t> </w:t>
      </w:r>
    </w:p>
    <w:p w14:paraId="2D56660A" w14:textId="77777777" w:rsidR="00DA4F84" w:rsidRPr="00DA4F84" w:rsidRDefault="00DA4F84" w:rsidP="00285175">
      <w:pPr>
        <w:widowControl w:val="0"/>
        <w:autoSpaceDE w:val="0"/>
        <w:autoSpaceDN w:val="0"/>
        <w:adjustRightInd w:val="0"/>
        <w:spacing w:line="360" w:lineRule="atLeast"/>
        <w:jc w:val="both"/>
        <w:rPr>
          <w:rFonts w:cs="Helvetica"/>
        </w:rPr>
      </w:pPr>
    </w:p>
    <w:p w14:paraId="6695477A" w14:textId="77777777" w:rsidR="00285175" w:rsidRPr="00DA4F84" w:rsidRDefault="00DA4F84" w:rsidP="00DA4F84">
      <w:pPr>
        <w:widowControl w:val="0"/>
        <w:autoSpaceDE w:val="0"/>
        <w:autoSpaceDN w:val="0"/>
        <w:adjustRightInd w:val="0"/>
        <w:ind w:left="3600"/>
        <w:rPr>
          <w:rFonts w:cs="Helvetica"/>
          <w:sz w:val="22"/>
        </w:rPr>
      </w:pPr>
      <w:r w:rsidRPr="00DA4F84">
        <w:rPr>
          <w:rFonts w:cs="Helvetica"/>
          <w:b/>
          <w:bCs/>
          <w:sz w:val="22"/>
        </w:rPr>
        <w:t>Pieteicējs:        </w:t>
      </w:r>
      <w:r w:rsidR="00285175" w:rsidRPr="00DA4F84">
        <w:rPr>
          <w:rFonts w:cs="Helvetica"/>
          <w:b/>
          <w:bCs/>
          <w:sz w:val="22"/>
        </w:rPr>
        <w:t>Jaunā konservatīvā partija,</w:t>
      </w:r>
    </w:p>
    <w:p w14:paraId="07E3F5DB" w14:textId="77777777" w:rsidR="00285175" w:rsidRPr="00DA4F84" w:rsidRDefault="00DA4F84" w:rsidP="00DA4F84">
      <w:pPr>
        <w:widowControl w:val="0"/>
        <w:autoSpaceDE w:val="0"/>
        <w:autoSpaceDN w:val="0"/>
        <w:adjustRightInd w:val="0"/>
        <w:ind w:left="5040"/>
        <w:rPr>
          <w:rFonts w:cs="Helvetica"/>
          <w:sz w:val="22"/>
        </w:rPr>
      </w:pPr>
      <w:r w:rsidRPr="00DA4F84">
        <w:rPr>
          <w:rFonts w:cs="Helvetica"/>
          <w:sz w:val="22"/>
        </w:rPr>
        <w:t>reģistrācijas numurs:</w:t>
      </w:r>
      <w:r w:rsidR="00285175" w:rsidRPr="00DA4F84">
        <w:rPr>
          <w:rFonts w:cs="Helvetica"/>
          <w:sz w:val="22"/>
        </w:rPr>
        <w:t xml:space="preserve"> 40008224598,</w:t>
      </w:r>
    </w:p>
    <w:p w14:paraId="4F5B8090" w14:textId="77777777" w:rsidR="00DA4F84" w:rsidRPr="00DA4F84" w:rsidRDefault="00285175" w:rsidP="00DA4F84">
      <w:pPr>
        <w:widowControl w:val="0"/>
        <w:autoSpaceDE w:val="0"/>
        <w:autoSpaceDN w:val="0"/>
        <w:adjustRightInd w:val="0"/>
        <w:ind w:left="5040"/>
        <w:rPr>
          <w:rFonts w:cs="Helvetica"/>
          <w:sz w:val="22"/>
        </w:rPr>
      </w:pPr>
      <w:r w:rsidRPr="00DA4F84">
        <w:rPr>
          <w:rFonts w:cs="Helvetica"/>
          <w:sz w:val="22"/>
        </w:rPr>
        <w:t xml:space="preserve">adrese: </w:t>
      </w:r>
    </w:p>
    <w:p w14:paraId="04600263" w14:textId="77777777" w:rsidR="00DA4F84" w:rsidRPr="00DA4F84" w:rsidRDefault="00285175" w:rsidP="00DA4F84">
      <w:pPr>
        <w:widowControl w:val="0"/>
        <w:autoSpaceDE w:val="0"/>
        <w:autoSpaceDN w:val="0"/>
        <w:adjustRightInd w:val="0"/>
        <w:ind w:left="5040"/>
        <w:rPr>
          <w:rFonts w:cs="Helvetica"/>
          <w:sz w:val="22"/>
        </w:rPr>
      </w:pPr>
      <w:r w:rsidRPr="00DA4F84">
        <w:rPr>
          <w:rFonts w:cs="Helvetica"/>
          <w:sz w:val="22"/>
        </w:rPr>
        <w:t xml:space="preserve">K. Barona ielā 31a - 30, </w:t>
      </w:r>
    </w:p>
    <w:p w14:paraId="72483CEB" w14:textId="77777777" w:rsidR="00285175" w:rsidRPr="00DA4F84" w:rsidRDefault="00285175" w:rsidP="00DA4F84">
      <w:pPr>
        <w:widowControl w:val="0"/>
        <w:autoSpaceDE w:val="0"/>
        <w:autoSpaceDN w:val="0"/>
        <w:adjustRightInd w:val="0"/>
        <w:ind w:left="5040"/>
        <w:rPr>
          <w:rFonts w:cs="Helvetica"/>
          <w:sz w:val="22"/>
        </w:rPr>
      </w:pPr>
      <w:r w:rsidRPr="00DA4F84">
        <w:rPr>
          <w:rFonts w:cs="Helvetica"/>
          <w:sz w:val="22"/>
        </w:rPr>
        <w:t>Rīgā, LV-1011</w:t>
      </w:r>
    </w:p>
    <w:p w14:paraId="585602F9" w14:textId="77777777" w:rsidR="00285175" w:rsidRPr="00DA4F84" w:rsidRDefault="00285175" w:rsidP="00DA4F84">
      <w:pPr>
        <w:widowControl w:val="0"/>
        <w:autoSpaceDE w:val="0"/>
        <w:autoSpaceDN w:val="0"/>
        <w:adjustRightInd w:val="0"/>
        <w:ind w:left="5040"/>
        <w:rPr>
          <w:rFonts w:cs="Helvetica"/>
          <w:sz w:val="22"/>
        </w:rPr>
      </w:pPr>
      <w:r w:rsidRPr="00DA4F84">
        <w:rPr>
          <w:rFonts w:cs="Helvetica"/>
          <w:sz w:val="22"/>
        </w:rPr>
        <w:t xml:space="preserve">e.pasts: </w:t>
      </w:r>
      <w:r w:rsidRPr="00DA4F84">
        <w:rPr>
          <w:rFonts w:cs="Helvetica"/>
          <w:sz w:val="22"/>
        </w:rPr>
        <w:fldChar w:fldCharType="begin"/>
      </w:r>
      <w:r w:rsidRPr="00DA4F84">
        <w:rPr>
          <w:rFonts w:cs="Helvetica"/>
          <w:sz w:val="22"/>
        </w:rPr>
        <w:instrText>HYPERLINK "mailto:kanceleja@konservativie.lv"</w:instrText>
      </w:r>
      <w:r w:rsidRPr="00DA4F84">
        <w:rPr>
          <w:rFonts w:cs="Helvetica"/>
          <w:sz w:val="22"/>
        </w:rPr>
        <w:fldChar w:fldCharType="separate"/>
      </w:r>
      <w:r w:rsidRPr="00DA4F84">
        <w:rPr>
          <w:rFonts w:cs="Helvetica"/>
          <w:color w:val="084DE6"/>
          <w:sz w:val="22"/>
          <w:u w:val="single" w:color="084DE6"/>
        </w:rPr>
        <w:t>kanceleja@konservativie.lv</w:t>
      </w:r>
      <w:r w:rsidRPr="00DA4F84">
        <w:rPr>
          <w:rFonts w:cs="Helvetica"/>
          <w:sz w:val="22"/>
        </w:rPr>
        <w:fldChar w:fldCharType="end"/>
      </w:r>
    </w:p>
    <w:p w14:paraId="76BCF12E" w14:textId="77777777" w:rsidR="00DA4F84" w:rsidRPr="00DA4F84" w:rsidRDefault="00285175" w:rsidP="00DA4F84">
      <w:pPr>
        <w:widowControl w:val="0"/>
        <w:autoSpaceDE w:val="0"/>
        <w:autoSpaceDN w:val="0"/>
        <w:adjustRightInd w:val="0"/>
        <w:spacing w:before="240"/>
        <w:ind w:left="3600"/>
        <w:rPr>
          <w:rFonts w:cs="Helvetica"/>
          <w:b/>
          <w:bCs/>
          <w:sz w:val="22"/>
        </w:rPr>
      </w:pPr>
      <w:r w:rsidRPr="00DA4F84">
        <w:rPr>
          <w:rFonts w:cs="Helvetica"/>
          <w:b/>
          <w:bCs/>
          <w:sz w:val="22"/>
        </w:rPr>
        <w:t>Atbildētāj</w:t>
      </w:r>
      <w:r w:rsidR="00DA4F84" w:rsidRPr="00DA4F84">
        <w:rPr>
          <w:rFonts w:cs="Helvetica"/>
          <w:b/>
          <w:bCs/>
          <w:sz w:val="22"/>
        </w:rPr>
        <w:t>s:      Nacionālā elektronisko</w:t>
      </w:r>
    </w:p>
    <w:p w14:paraId="497D7309" w14:textId="77777777" w:rsidR="00285175" w:rsidRPr="00DA4F84" w:rsidRDefault="00285175" w:rsidP="00DA4F84">
      <w:pPr>
        <w:widowControl w:val="0"/>
        <w:autoSpaceDE w:val="0"/>
        <w:autoSpaceDN w:val="0"/>
        <w:adjustRightInd w:val="0"/>
        <w:ind w:left="4320" w:firstLine="720"/>
        <w:rPr>
          <w:rFonts w:cs="Helvetica"/>
          <w:sz w:val="22"/>
        </w:rPr>
      </w:pPr>
      <w:r w:rsidRPr="00DA4F84">
        <w:rPr>
          <w:rFonts w:cs="Helvetica"/>
          <w:b/>
          <w:bCs/>
          <w:sz w:val="22"/>
        </w:rPr>
        <w:t>plašsaziņas līdzekļu padome,</w:t>
      </w:r>
    </w:p>
    <w:p w14:paraId="6CB30DE3" w14:textId="77777777" w:rsidR="00DA4F84" w:rsidRPr="00DA4F84" w:rsidRDefault="00285175" w:rsidP="00DA4F84">
      <w:pPr>
        <w:widowControl w:val="0"/>
        <w:autoSpaceDE w:val="0"/>
        <w:autoSpaceDN w:val="0"/>
        <w:adjustRightInd w:val="0"/>
        <w:ind w:left="3600"/>
        <w:rPr>
          <w:rFonts w:cs="Helvetica"/>
          <w:sz w:val="22"/>
        </w:rPr>
      </w:pPr>
      <w:r w:rsidRPr="00DA4F84">
        <w:rPr>
          <w:rFonts w:cs="Helvetica"/>
          <w:sz w:val="22"/>
        </w:rPr>
        <w:t>                          </w:t>
      </w:r>
      <w:r w:rsidR="00DA4F84" w:rsidRPr="00DA4F84">
        <w:rPr>
          <w:rFonts w:cs="Helvetica"/>
          <w:sz w:val="22"/>
        </w:rPr>
        <w:t>    adrese:</w:t>
      </w:r>
    </w:p>
    <w:p w14:paraId="2C28B3B4" w14:textId="77777777" w:rsidR="00285175" w:rsidRPr="00DA4F84" w:rsidRDefault="00285175" w:rsidP="00DA4F84">
      <w:pPr>
        <w:widowControl w:val="0"/>
        <w:autoSpaceDE w:val="0"/>
        <w:autoSpaceDN w:val="0"/>
        <w:adjustRightInd w:val="0"/>
        <w:ind w:left="4320" w:firstLine="720"/>
        <w:rPr>
          <w:rFonts w:cs="Helvetica"/>
          <w:sz w:val="22"/>
        </w:rPr>
      </w:pPr>
      <w:r w:rsidRPr="00DA4F84">
        <w:rPr>
          <w:rFonts w:cs="Helvetica"/>
          <w:sz w:val="22"/>
        </w:rPr>
        <w:t>Doma laukums 8A, Rīga, LV-1939</w:t>
      </w:r>
    </w:p>
    <w:p w14:paraId="3082CC25" w14:textId="77777777" w:rsidR="00285175" w:rsidRPr="00DA4F84" w:rsidRDefault="00285175" w:rsidP="00285175">
      <w:pPr>
        <w:widowControl w:val="0"/>
        <w:autoSpaceDE w:val="0"/>
        <w:autoSpaceDN w:val="0"/>
        <w:adjustRightInd w:val="0"/>
        <w:spacing w:after="240"/>
        <w:rPr>
          <w:rFonts w:cs="Helvetica"/>
        </w:rPr>
      </w:pPr>
      <w:r w:rsidRPr="00DA4F84">
        <w:rPr>
          <w:rFonts w:cs="Helvetica"/>
        </w:rPr>
        <w:t>                                   </w:t>
      </w:r>
    </w:p>
    <w:p w14:paraId="24DE736C" w14:textId="77777777" w:rsidR="00285175" w:rsidRPr="00DA4F84" w:rsidRDefault="00285175" w:rsidP="00285175">
      <w:pPr>
        <w:widowControl w:val="0"/>
        <w:autoSpaceDE w:val="0"/>
        <w:autoSpaceDN w:val="0"/>
        <w:adjustRightInd w:val="0"/>
        <w:spacing w:line="360" w:lineRule="atLeast"/>
        <w:jc w:val="right"/>
        <w:rPr>
          <w:rFonts w:cs="Helvetica"/>
        </w:rPr>
      </w:pPr>
      <w:r w:rsidRPr="00DA4F84">
        <w:rPr>
          <w:rFonts w:cs="Times New Roman"/>
        </w:rPr>
        <w:t> </w:t>
      </w:r>
    </w:p>
    <w:p w14:paraId="04FEB0C2" w14:textId="77777777" w:rsidR="00285175" w:rsidRPr="00DA4F84" w:rsidRDefault="00285175" w:rsidP="00285175">
      <w:pPr>
        <w:widowControl w:val="0"/>
        <w:autoSpaceDE w:val="0"/>
        <w:autoSpaceDN w:val="0"/>
        <w:adjustRightInd w:val="0"/>
        <w:spacing w:line="360" w:lineRule="atLeast"/>
        <w:jc w:val="right"/>
        <w:rPr>
          <w:rFonts w:cs="Helvetica"/>
        </w:rPr>
      </w:pPr>
      <w:r w:rsidRPr="00DA4F84">
        <w:rPr>
          <w:rFonts w:cs="Times New Roman"/>
        </w:rPr>
        <w:t> </w:t>
      </w:r>
    </w:p>
    <w:p w14:paraId="39CFB0A2" w14:textId="77777777" w:rsidR="00285175" w:rsidRPr="00DA4F84" w:rsidRDefault="00285175" w:rsidP="00285175">
      <w:pPr>
        <w:widowControl w:val="0"/>
        <w:autoSpaceDE w:val="0"/>
        <w:autoSpaceDN w:val="0"/>
        <w:adjustRightInd w:val="0"/>
        <w:spacing w:line="360" w:lineRule="atLeast"/>
        <w:rPr>
          <w:rFonts w:cs="Times New Roman"/>
          <w:i/>
        </w:rPr>
      </w:pPr>
      <w:r w:rsidRPr="00DA4F84">
        <w:rPr>
          <w:rFonts w:cs="Times New Roman"/>
          <w:i/>
        </w:rPr>
        <w:t xml:space="preserve">Rīga, 2014.gada </w:t>
      </w:r>
      <w:r w:rsidR="00DA4F84" w:rsidRPr="00DA4F84">
        <w:rPr>
          <w:rFonts w:cs="Times New Roman"/>
          <w:i/>
        </w:rPr>
        <w:t>21. novembris.</w:t>
      </w:r>
    </w:p>
    <w:p w14:paraId="6FB80C7E" w14:textId="77777777" w:rsidR="00DA4F84" w:rsidRPr="00DA4F84" w:rsidRDefault="00DA4F84" w:rsidP="00285175">
      <w:pPr>
        <w:widowControl w:val="0"/>
        <w:autoSpaceDE w:val="0"/>
        <w:autoSpaceDN w:val="0"/>
        <w:adjustRightInd w:val="0"/>
        <w:spacing w:line="360" w:lineRule="atLeast"/>
        <w:rPr>
          <w:rFonts w:cs="Helvetica"/>
        </w:rPr>
      </w:pPr>
    </w:p>
    <w:p w14:paraId="02C42F38" w14:textId="77777777" w:rsidR="00285175" w:rsidRPr="00DA4F84" w:rsidRDefault="00285175" w:rsidP="00285175">
      <w:pPr>
        <w:widowControl w:val="0"/>
        <w:autoSpaceDE w:val="0"/>
        <w:autoSpaceDN w:val="0"/>
        <w:adjustRightInd w:val="0"/>
        <w:spacing w:line="360" w:lineRule="atLeast"/>
        <w:jc w:val="center"/>
        <w:rPr>
          <w:rFonts w:cs="Helvetica"/>
        </w:rPr>
      </w:pPr>
      <w:r w:rsidRPr="00DA4F84">
        <w:rPr>
          <w:rFonts w:cs="Times New Roman"/>
          <w:b/>
          <w:bCs/>
        </w:rPr>
        <w:t>PIETEIKUMS</w:t>
      </w:r>
    </w:p>
    <w:p w14:paraId="3B542B1F" w14:textId="1E3FABE5" w:rsidR="00285175" w:rsidRDefault="00285175" w:rsidP="00285175">
      <w:pPr>
        <w:widowControl w:val="0"/>
        <w:autoSpaceDE w:val="0"/>
        <w:autoSpaceDN w:val="0"/>
        <w:adjustRightInd w:val="0"/>
        <w:spacing w:line="360" w:lineRule="atLeast"/>
        <w:jc w:val="center"/>
        <w:rPr>
          <w:rFonts w:cs="Times New Roman"/>
          <w:i/>
          <w:iCs/>
        </w:rPr>
      </w:pPr>
      <w:r w:rsidRPr="00DA4F84">
        <w:rPr>
          <w:rFonts w:cs="Times New Roman"/>
          <w:i/>
          <w:iCs/>
        </w:rPr>
        <w:t xml:space="preserve">par </w:t>
      </w:r>
      <w:r w:rsidR="008F1105">
        <w:rPr>
          <w:rFonts w:cs="Times New Roman"/>
          <w:i/>
          <w:iCs/>
        </w:rPr>
        <w:t>iestādes faktiskās rīcības</w:t>
      </w:r>
      <w:r w:rsidR="006A646F">
        <w:rPr>
          <w:rFonts w:cs="Times New Roman"/>
          <w:i/>
          <w:iCs/>
        </w:rPr>
        <w:t>, savlaicīgi nesniedzot atbildi un neveicot nekādus pasākumus iesniegumā norādīto pārkāpumu novēršanai</w:t>
      </w:r>
      <w:r w:rsidR="001D78CA">
        <w:rPr>
          <w:rFonts w:cs="Times New Roman"/>
          <w:i/>
          <w:iCs/>
        </w:rPr>
        <w:t>,</w:t>
      </w:r>
      <w:r w:rsidR="008F1105">
        <w:rPr>
          <w:rFonts w:cs="Times New Roman"/>
          <w:i/>
          <w:iCs/>
        </w:rPr>
        <w:t xml:space="preserve"> atzīšanu par prettiesisku</w:t>
      </w:r>
      <w:r w:rsidR="006A646F">
        <w:rPr>
          <w:rFonts w:cs="Times New Roman"/>
          <w:i/>
          <w:iCs/>
        </w:rPr>
        <w:t xml:space="preserve"> </w:t>
      </w:r>
    </w:p>
    <w:p w14:paraId="27070B73" w14:textId="77777777" w:rsidR="008F1105" w:rsidRDefault="008F1105" w:rsidP="00285175">
      <w:pPr>
        <w:widowControl w:val="0"/>
        <w:autoSpaceDE w:val="0"/>
        <w:autoSpaceDN w:val="0"/>
        <w:adjustRightInd w:val="0"/>
        <w:spacing w:line="360" w:lineRule="atLeast"/>
        <w:jc w:val="both"/>
        <w:rPr>
          <w:rFonts w:ascii="Times New Roman" w:hAnsi="Times New Roman"/>
        </w:rPr>
      </w:pPr>
    </w:p>
    <w:p w14:paraId="0BB2337B" w14:textId="77777777" w:rsidR="001D78CA" w:rsidRDefault="001D78CA" w:rsidP="00285175">
      <w:pPr>
        <w:widowControl w:val="0"/>
        <w:autoSpaceDE w:val="0"/>
        <w:autoSpaceDN w:val="0"/>
        <w:adjustRightInd w:val="0"/>
        <w:spacing w:line="360" w:lineRule="atLeast"/>
        <w:jc w:val="both"/>
        <w:rPr>
          <w:rFonts w:ascii="Times New Roman" w:hAnsi="Times New Roman"/>
        </w:rPr>
      </w:pPr>
    </w:p>
    <w:p w14:paraId="544EF452" w14:textId="77777777" w:rsidR="00285175" w:rsidRPr="00DA4F84" w:rsidRDefault="00285175" w:rsidP="00285175">
      <w:pPr>
        <w:widowControl w:val="0"/>
        <w:autoSpaceDE w:val="0"/>
        <w:autoSpaceDN w:val="0"/>
        <w:adjustRightInd w:val="0"/>
        <w:spacing w:line="360" w:lineRule="atLeast"/>
        <w:jc w:val="both"/>
        <w:rPr>
          <w:rFonts w:cs="Helvetica"/>
        </w:rPr>
      </w:pPr>
      <w:r w:rsidRPr="00DA4F84">
        <w:rPr>
          <w:rFonts w:cs="Times New Roman"/>
          <w:b/>
          <w:bCs/>
        </w:rPr>
        <w:t>1.         Faktiskā situācija</w:t>
      </w:r>
    </w:p>
    <w:p w14:paraId="73FFDACF" w14:textId="77777777" w:rsidR="00285175" w:rsidRPr="00DA4F84" w:rsidRDefault="00285175" w:rsidP="00DA4F84">
      <w:pPr>
        <w:widowControl w:val="0"/>
        <w:autoSpaceDE w:val="0"/>
        <w:autoSpaceDN w:val="0"/>
        <w:adjustRightInd w:val="0"/>
        <w:spacing w:before="240" w:after="240"/>
        <w:ind w:firstLine="720"/>
        <w:jc w:val="both"/>
        <w:rPr>
          <w:rFonts w:cs="Helvetica"/>
        </w:rPr>
      </w:pPr>
      <w:r w:rsidRPr="00DA4F84">
        <w:rPr>
          <w:rFonts w:cs="Helvetica"/>
        </w:rPr>
        <w:t>2014.gada 22.septembrī Jaunā konservatīvā partija vērsās ar iesniegumu Nacionālajā elektronisko plašsaziņas līdzekļu padomē ar lūgumu izskatīt elektronisko plašsaziņas līdzekļu rīcības atbilstību normatīvo aktu prasībām 12. Saeimas priekšvēlēšanu laikā.</w:t>
      </w:r>
    </w:p>
    <w:p w14:paraId="397A1C0E" w14:textId="77777777" w:rsidR="00285175" w:rsidRPr="00DA4F84" w:rsidRDefault="00285175" w:rsidP="00285175">
      <w:pPr>
        <w:widowControl w:val="0"/>
        <w:autoSpaceDE w:val="0"/>
        <w:autoSpaceDN w:val="0"/>
        <w:adjustRightInd w:val="0"/>
        <w:spacing w:after="240"/>
        <w:ind w:firstLine="720"/>
        <w:jc w:val="both"/>
        <w:rPr>
          <w:rFonts w:cs="Helvetica"/>
        </w:rPr>
      </w:pPr>
      <w:r w:rsidRPr="00DA4F84">
        <w:rPr>
          <w:rFonts w:cs="Helvetica"/>
        </w:rPr>
        <w:t xml:space="preserve">Pieteicējs norādīja Atbildētājam uz sabiedriskā medija, Latvijas Televīzijas, rīcību, izvēloties tādas politiskās partijas, kas piedalīsies astoņās sabiedriskā pasūtījuma budžeta ietvaros rīkotajās priekšvēlēšanu televīzijas diskusijās un tādas, kurām paredzēta tikai viena diskusija 2014.gada 18.septembrī. Pieteicējs uzskatīja, ka šāda sabiedriskā medija rīcība, iedalot partijas, medijaprāt, ievērības cienīgās un ievērības necienīgās, ir neatbilstoša tiesību aktiem, kā arī liedz ikvienam sabiedrības loceklim pilnvērtīgu, objektīvu un vispusīgu informāciju par politiskajām partijām un 12. Saeimas deputātu kandidātiem. Ievērojot to, ka atbilstoši Elektronisko plašsaziņas līdzekļu likuma 62.panta 6.daļai Nacionālā elektronisko plašsaziņas līdzekļu padome uzrauga sabiedrisko elektronisko plašsaziņas līdzekļu darbību, kontrolējot, vai tā atbilst šajā likumā reglamentētajiem sabiedrisko plašsaziņas līdzekļu darbības </w:t>
      </w:r>
      <w:r w:rsidRPr="00DA4F84">
        <w:rPr>
          <w:rFonts w:cs="Helvetica"/>
        </w:rPr>
        <w:lastRenderedPageBreak/>
        <w:t>pamatnosacījumiem, šo plašsaziņas līdzekļu programmas sabiedriskā pasūtījuma uzdevumiem un vai finanšu līdzekļi tiek izlietoti atbilstoši apstiprinātajiem budžetiem, Pieteicējs lūdza nodrošināt vienlīdzīgas iespējas visām politiskajām partijām, kuras ir iesniegušas Centrālajai vēlēšanu komisijai pieteikumus dalībai 12. Saeimas vēlēšanās. Vienlaikus ar iepriekšminēto, Pieteicējs savā iesniegumā norādīja uz Latvijas Republikas Tiesībsarga 25.08.2011. atzinumu pārbaudes lietā Nr. 2011-202-261, kurā analizēti apstākļi analoģiskā lietā un norādīts, ka Sabiedriskajam medijam ir pienākums respektēt uzskatu daudzveidību, aizstāvēt neatkarīgas, demokrātiskas un tiesiskas Latvijas valsts ideju, ievērot cilvēktiesības un darboties Latvijas sabiedrības interesēs, kas ietver arī vienlīdzīgu iespēju došanu visām vēlēšanās kandidējošām pa</w:t>
      </w:r>
      <w:r w:rsidR="00DA4F84">
        <w:rPr>
          <w:rFonts w:cs="Helvetica"/>
        </w:rPr>
        <w:t>rtijām piedalīties diskusijās.”</w:t>
      </w:r>
      <w:r w:rsidR="00DA4F84">
        <w:rPr>
          <w:rStyle w:val="FootnoteReference"/>
          <w:rFonts w:cs="Helvetica"/>
        </w:rPr>
        <w:footnoteReference w:id="1"/>
      </w:r>
    </w:p>
    <w:p w14:paraId="7105A3FB" w14:textId="77777777" w:rsidR="0084077D" w:rsidRDefault="00285175" w:rsidP="00285175">
      <w:pPr>
        <w:widowControl w:val="0"/>
        <w:autoSpaceDE w:val="0"/>
        <w:autoSpaceDN w:val="0"/>
        <w:adjustRightInd w:val="0"/>
        <w:spacing w:after="240"/>
        <w:ind w:firstLine="720"/>
        <w:jc w:val="both"/>
        <w:rPr>
          <w:rFonts w:cs="Helvetica"/>
        </w:rPr>
      </w:pPr>
      <w:r w:rsidRPr="00DA4F84">
        <w:rPr>
          <w:rFonts w:cs="Helvetica"/>
        </w:rPr>
        <w:t>Atbildētājs līdz šim laikam nav sniedzis Pieteicējam nekādu atbildi uz tā 22.09.14. iesniegumu Nr. 2014-6.</w:t>
      </w:r>
      <w:r w:rsidR="00A85D90">
        <w:rPr>
          <w:rFonts w:cs="Helvetica"/>
        </w:rPr>
        <w:t xml:space="preserve"> </w:t>
      </w:r>
    </w:p>
    <w:p w14:paraId="1C930B72" w14:textId="0070BE36" w:rsidR="00285175" w:rsidRDefault="00A85D90" w:rsidP="00285175">
      <w:pPr>
        <w:widowControl w:val="0"/>
        <w:autoSpaceDE w:val="0"/>
        <w:autoSpaceDN w:val="0"/>
        <w:adjustRightInd w:val="0"/>
        <w:spacing w:after="240"/>
        <w:ind w:firstLine="720"/>
        <w:jc w:val="both"/>
        <w:rPr>
          <w:rFonts w:cs="Helvetica"/>
        </w:rPr>
      </w:pPr>
      <w:r>
        <w:rPr>
          <w:rFonts w:cs="Helvetica"/>
        </w:rPr>
        <w:t>Atbildētājs nav veicis nekādas darbības, kas būtu vērstas uz Pieteicēja iesniegumā norādīto pārkāpumu novēršanu tā kompetences ietvaros.</w:t>
      </w:r>
    </w:p>
    <w:p w14:paraId="502ADD65" w14:textId="77777777" w:rsidR="00285175" w:rsidRPr="00DA4F84" w:rsidRDefault="00285175" w:rsidP="00285175">
      <w:pPr>
        <w:widowControl w:val="0"/>
        <w:autoSpaceDE w:val="0"/>
        <w:autoSpaceDN w:val="0"/>
        <w:adjustRightInd w:val="0"/>
        <w:spacing w:line="360" w:lineRule="atLeast"/>
        <w:jc w:val="both"/>
        <w:rPr>
          <w:rFonts w:cs="Helvetica"/>
        </w:rPr>
      </w:pPr>
      <w:r w:rsidRPr="00DA4F84">
        <w:rPr>
          <w:rFonts w:cs="Times New Roman"/>
          <w:b/>
          <w:bCs/>
        </w:rPr>
        <w:t>2. Juridiskā argumentācija</w:t>
      </w:r>
    </w:p>
    <w:p w14:paraId="722A78A0" w14:textId="43EBCFCE" w:rsidR="00A53F13" w:rsidRPr="008524E2" w:rsidRDefault="00A53F13" w:rsidP="0084077D">
      <w:pPr>
        <w:spacing w:before="100" w:beforeAutospacing="1" w:after="100" w:afterAutospacing="1"/>
        <w:ind w:firstLine="720"/>
        <w:jc w:val="both"/>
        <w:rPr>
          <w:rFonts w:ascii="Arial" w:hAnsi="Arial" w:cs="Arial"/>
          <w:b/>
          <w:bCs/>
          <w:sz w:val="18"/>
          <w:szCs w:val="18"/>
          <w:lang w:val="en-US"/>
        </w:rPr>
      </w:pPr>
      <w:r>
        <w:rPr>
          <w:rFonts w:cs="Helvetica"/>
        </w:rPr>
        <w:t xml:space="preserve">Atbilstoši </w:t>
      </w:r>
      <w:r w:rsidRPr="00DA4F84">
        <w:rPr>
          <w:rFonts w:cs="Helvetica"/>
        </w:rPr>
        <w:t>Elektronisko plašsaziņas l</w:t>
      </w:r>
      <w:r>
        <w:rPr>
          <w:rFonts w:cs="Helvetica"/>
        </w:rPr>
        <w:t xml:space="preserve">īdzekļu likuma 57.pantam Atbildētājs ir pilntiesīga autonoma institūcija, atvasināta publiska persona, kas atbilstoši savai kompetencei pārstāv sabiedrības intereses elektronisko plašsaziņas līdzekļu jomā, kā arī uzrauga, lai to darbībā tiktu ievērota Satversme </w:t>
      </w:r>
      <w:r w:rsidR="008524E2">
        <w:rPr>
          <w:rFonts w:cs="Helvetica"/>
        </w:rPr>
        <w:t>un citas tiesību normas.</w:t>
      </w:r>
      <w:r w:rsidR="0024131F">
        <w:rPr>
          <w:rFonts w:cs="Helvetica"/>
        </w:rPr>
        <w:t xml:space="preserve"> </w:t>
      </w:r>
    </w:p>
    <w:p w14:paraId="177C4263" w14:textId="77777777" w:rsidR="00285175" w:rsidRPr="00DA4F84" w:rsidRDefault="00285175" w:rsidP="00DA4F84">
      <w:pPr>
        <w:widowControl w:val="0"/>
        <w:autoSpaceDE w:val="0"/>
        <w:autoSpaceDN w:val="0"/>
        <w:adjustRightInd w:val="0"/>
        <w:spacing w:before="240" w:after="240"/>
        <w:ind w:firstLine="720"/>
        <w:jc w:val="both"/>
        <w:rPr>
          <w:rFonts w:cs="Helvetica"/>
        </w:rPr>
      </w:pPr>
      <w:r w:rsidRPr="00DA4F84">
        <w:rPr>
          <w:rFonts w:cs="Helvetica"/>
        </w:rPr>
        <w:t>Iesniegumu likuma 5.panta 3.daļa nosaka, ka Iestāde atbildi pēc būtības sniedz saprātīgā termiņā, ņemot vērā iesniegumā minētā jautājuma risināšanas steidzamību, bet ne vēlāk kā viena mēneša laikā no iesnieguma saņemšanas.</w:t>
      </w:r>
    </w:p>
    <w:p w14:paraId="150B8983" w14:textId="77777777" w:rsidR="00285175" w:rsidRPr="00DA4F84" w:rsidRDefault="00285175" w:rsidP="00285175">
      <w:pPr>
        <w:widowControl w:val="0"/>
        <w:autoSpaceDE w:val="0"/>
        <w:autoSpaceDN w:val="0"/>
        <w:adjustRightInd w:val="0"/>
        <w:spacing w:after="240" w:line="260" w:lineRule="atLeast"/>
        <w:ind w:firstLine="720"/>
        <w:jc w:val="both"/>
        <w:rPr>
          <w:rFonts w:cs="Helvetica"/>
        </w:rPr>
      </w:pPr>
      <w:r w:rsidRPr="00DA4F84">
        <w:rPr>
          <w:rFonts w:cs="Helvetica"/>
        </w:rPr>
        <w:t>Iesniegumu likums paredz kārtību, kādā privātpersona iesniedz un iestāde izskata dokumentu, kurā ietverts iestādes kompetencē esošs lūgums, sūdzība, priekšlikums vai jautājums, un atbild uz to. Ņemot vērā Atbildētāja uzraudzības funkcijas atbilstoši Elektronisko plašsaziņas līdzekļu likuma 62.panta 6.daļai, Pieteicēja iesniegumā norādītie apstākļi ietilpa Atbildētāja kompetencē un tam bija pienākums sniegt atbildi. Atbildētāja rīcībai, ievērojot likuma jēgu, kura turklāt tam jau bija zināma vismaz no Tiesībsarga iepriekš norādītā atzinuma,  bija jābūt nekavējošai – līdz vēlēšanu debašu noslēgumam. Taču tāda nesekoja. Nav sniegta atbilde uz iesniegumu arī maksimālajā pieļaujamajā – viena mēneša laikā.</w:t>
      </w:r>
    </w:p>
    <w:p w14:paraId="76A72D3F" w14:textId="77777777" w:rsidR="00285175" w:rsidRDefault="00285175" w:rsidP="00285175">
      <w:pPr>
        <w:widowControl w:val="0"/>
        <w:autoSpaceDE w:val="0"/>
        <w:autoSpaceDN w:val="0"/>
        <w:adjustRightInd w:val="0"/>
        <w:spacing w:after="240" w:line="260" w:lineRule="atLeast"/>
        <w:ind w:firstLine="720"/>
        <w:jc w:val="both"/>
        <w:rPr>
          <w:rFonts w:cs="Helvetica"/>
          <w:color w:val="221A1D"/>
        </w:rPr>
      </w:pPr>
      <w:r w:rsidRPr="00DA4F84">
        <w:rPr>
          <w:rFonts w:cs="Helvetica"/>
        </w:rPr>
        <w:t xml:space="preserve">Pieteicēja iesniegumā norādītajiem apstākļiem bija būtiska nozīme gan pašam pieteicējam, gan visai sabiedrībai, un tas attiecās uz sabiedrības tiesībām piedalīties demokrātiskās un brīvās vēlēšanās. Proti, no Atbildētāja faktiskās rīcības bija ievērojami atkarīgas sabiedrības iespējas uzzināt par vēlēšanās kandidējošām partijām, izdarīt savu izvēli par labu vienam vai otram politiķim un savukārt politiķu iespējas iekļūt valsts likumdevējā orgānā, tādējādi realizējot savas tiesības. Šo uzskatu apstiprina arī komunikāciju nozares speciālistu vērtējums. Tā piemēram, Latvijas Universitātes </w:t>
      </w:r>
      <w:r w:rsidRPr="00DA4F84">
        <w:rPr>
          <w:rFonts w:cs="Helvetica"/>
          <w:color w:val="221A1D"/>
        </w:rPr>
        <w:t>Sociālo zinātņu fakultātes Komunikācijas studiju nodaļas izveidotais portāls Mans Medijs jau 2013.gadā ir veicis nozares speciālistu - politologu, reklāmas speciālistu, KNAB un Centrālās vēlēšanu komisijas pārstāvju aptauju. Kā tiek norādīts speciālistu atzinumā, pateicoties reklāmas ierobežošanai, priekšvēlēšanu laiks devis jaunu nozīmi debašu raidījumiem un TV politiskās reklāmas, kādas neapšaubāmi ir arī TV debates, ir visspēcīgākais ietekmētājs</w:t>
      </w:r>
      <w:r w:rsidR="00DA4F84">
        <w:rPr>
          <w:rStyle w:val="FootnoteReference"/>
          <w:rFonts w:cs="Helvetica"/>
          <w:color w:val="221A1D"/>
        </w:rPr>
        <w:footnoteReference w:id="2"/>
      </w:r>
      <w:r w:rsidRPr="00DA4F84">
        <w:rPr>
          <w:rFonts w:cs="Helvetica"/>
          <w:color w:val="221A1D"/>
        </w:rPr>
        <w:t>.</w:t>
      </w:r>
    </w:p>
    <w:p w14:paraId="5451E03D" w14:textId="46B47366" w:rsidR="006A646F" w:rsidRDefault="006A646F" w:rsidP="00285175">
      <w:pPr>
        <w:widowControl w:val="0"/>
        <w:autoSpaceDE w:val="0"/>
        <w:autoSpaceDN w:val="0"/>
        <w:adjustRightInd w:val="0"/>
        <w:spacing w:after="240" w:line="260" w:lineRule="atLeast"/>
        <w:ind w:firstLine="720"/>
        <w:jc w:val="both"/>
        <w:rPr>
          <w:rFonts w:cs="Helvetica"/>
          <w:color w:val="221A1D"/>
        </w:rPr>
      </w:pPr>
      <w:r>
        <w:rPr>
          <w:rFonts w:cs="Helvetica"/>
          <w:color w:val="221A1D"/>
        </w:rPr>
        <w:t>Latvijas Republikas Satversmes 100.panta tvērumā ietilpst cilvēka tiesības uz vārda brīvību, ieskaitot tiesības izplatīt informāciju un pa</w:t>
      </w:r>
      <w:r w:rsidR="007F25DE">
        <w:rPr>
          <w:rFonts w:cs="Helvetica"/>
          <w:color w:val="221A1D"/>
        </w:rPr>
        <w:t>ust savus uzskatus</w:t>
      </w:r>
      <w:r>
        <w:rPr>
          <w:rFonts w:cs="Helvetica"/>
          <w:color w:val="221A1D"/>
        </w:rPr>
        <w:t>.</w:t>
      </w:r>
    </w:p>
    <w:p w14:paraId="6D496FB6" w14:textId="2F3B55F6" w:rsidR="007F25DE" w:rsidRPr="002D6A9E" w:rsidRDefault="007F25DE" w:rsidP="007F25DE">
      <w:pPr>
        <w:widowControl w:val="0"/>
        <w:autoSpaceDE w:val="0"/>
        <w:autoSpaceDN w:val="0"/>
        <w:adjustRightInd w:val="0"/>
        <w:spacing w:after="240"/>
        <w:ind w:firstLine="720"/>
        <w:jc w:val="both"/>
        <w:rPr>
          <w:rFonts w:cs="Helvetica"/>
        </w:rPr>
      </w:pPr>
      <w:r>
        <w:rPr>
          <w:rFonts w:cs="Helvetica"/>
        </w:rPr>
        <w:t xml:space="preserve">Atbildētājs ne tikai nesniedza Pieteicējam atbildi uz iesniegumu, tas vienlaikus arī </w:t>
      </w:r>
      <w:r w:rsidRPr="002D6A9E">
        <w:rPr>
          <w:rFonts w:cs="Helvetica"/>
        </w:rPr>
        <w:t xml:space="preserve">neveica nekādas darbības, lai novērstu Pieteicēja iesniegumā norādīto sabiedriskā medija patvaļīgo un nelikumīgo rīcību, neļaujot atsevišķām partijām, kas piedalās vēlēšanās, ieskaitot Pieteicēju, piedalīties priekšvēlēšanu televīzijas debatēs. Līdz ar šādu rīcību Atbildētājs faktiski ir līdzdarbojies sabiedriskā medija pārkāpumā, kas </w:t>
      </w:r>
      <w:r w:rsidR="00CA564F" w:rsidRPr="002D6A9E">
        <w:rPr>
          <w:rFonts w:cs="Helvetica"/>
        </w:rPr>
        <w:t>ir novedis</w:t>
      </w:r>
      <w:r w:rsidRPr="002D6A9E">
        <w:rPr>
          <w:rFonts w:cs="Helvetica"/>
        </w:rPr>
        <w:t xml:space="preserve"> pie necieņas pret sabiedrības uzskatu daudzveidību, darbojās pretēji neatkarīgas, demokrātiskas un tiesiskas Latvijas valsts idejai, pārkāpa cilvēktiesības un darbojās pretēji Latvijas sabiedrības interesēm, kas ietver sevī vienlīdzīgu iespēju došanu visām vēlēšanās kandidējošām partijām piedalīties debatēs. Faktiski Atbildētājs ir veicinājis cenzūru Satversmes 100.panta tvērumā.</w:t>
      </w:r>
    </w:p>
    <w:p w14:paraId="3714C75E" w14:textId="1AB96407" w:rsidR="00A53F13" w:rsidRPr="002D6A9E" w:rsidRDefault="00923DD6" w:rsidP="002D6A9E">
      <w:pPr>
        <w:ind w:firstLine="540"/>
        <w:jc w:val="both"/>
      </w:pPr>
      <w:r w:rsidRPr="002D6A9E">
        <w:rPr>
          <w:rFonts w:cs="Helvetica"/>
        </w:rPr>
        <w:t xml:space="preserve">Ievērojot pieteikumā norādītos apstākļus un pamatojoties uz </w:t>
      </w:r>
      <w:r w:rsidR="00CA564F" w:rsidRPr="002D6A9E">
        <w:rPr>
          <w:rFonts w:cs="Helvetica"/>
        </w:rPr>
        <w:t xml:space="preserve">Satversmes 100. un 104. pantu, </w:t>
      </w:r>
      <w:r w:rsidR="00A53F13" w:rsidRPr="002D6A9E">
        <w:rPr>
          <w:rFonts w:cs="Helvetica"/>
        </w:rPr>
        <w:t xml:space="preserve">Elektronisko plašsaziņas līdzekļu likuma 57.pantu, 62.panta 6.daļu, Iesniegumu likuma 5.panta 3.daļu, </w:t>
      </w:r>
      <w:r w:rsidR="00CA564F" w:rsidRPr="002D6A9E">
        <w:t>kā arī pamatojoties uz Administratīvā p</w:t>
      </w:r>
      <w:r w:rsidR="00CA564F" w:rsidRPr="00E14F14">
        <w:t xml:space="preserve">rocesa </w:t>
      </w:r>
      <w:r w:rsidR="0024131F" w:rsidRPr="00E14F14">
        <w:t>likuma 5., 66., 126., 154.pantu,</w:t>
      </w:r>
      <w:r w:rsidR="00CA564F" w:rsidRPr="00E14F14">
        <w:t xml:space="preserve"> 184.</w:t>
      </w:r>
      <w:r w:rsidR="0024131F" w:rsidRPr="00E14F14">
        <w:t xml:space="preserve"> panta 1. daļas 2. punktu.</w:t>
      </w:r>
    </w:p>
    <w:p w14:paraId="4348C320" w14:textId="0F0945D6" w:rsidR="00923DD6" w:rsidRPr="002D6A9E" w:rsidRDefault="00923DD6" w:rsidP="00E14F14">
      <w:pPr>
        <w:widowControl w:val="0"/>
        <w:autoSpaceDE w:val="0"/>
        <w:autoSpaceDN w:val="0"/>
        <w:adjustRightInd w:val="0"/>
        <w:spacing w:before="240" w:after="240" w:line="260" w:lineRule="atLeast"/>
        <w:ind w:firstLine="720"/>
        <w:jc w:val="center"/>
        <w:rPr>
          <w:rFonts w:cs="Helvetica"/>
          <w:spacing w:val="20"/>
        </w:rPr>
      </w:pPr>
      <w:r w:rsidRPr="002D6A9E">
        <w:rPr>
          <w:rFonts w:cs="Helvetica"/>
          <w:spacing w:val="20"/>
        </w:rPr>
        <w:t>lūdzu:</w:t>
      </w:r>
    </w:p>
    <w:p w14:paraId="67B7BE38" w14:textId="42D1FB88" w:rsidR="00923DD6" w:rsidRDefault="00923DD6" w:rsidP="002D6A9E">
      <w:pPr>
        <w:pStyle w:val="ListParagraph"/>
        <w:widowControl w:val="0"/>
        <w:numPr>
          <w:ilvl w:val="0"/>
          <w:numId w:val="3"/>
        </w:numPr>
        <w:autoSpaceDE w:val="0"/>
        <w:autoSpaceDN w:val="0"/>
        <w:adjustRightInd w:val="0"/>
        <w:spacing w:after="240" w:line="260" w:lineRule="atLeast"/>
        <w:jc w:val="both"/>
        <w:rPr>
          <w:rFonts w:cs="Helvetica"/>
        </w:rPr>
      </w:pPr>
      <w:r w:rsidRPr="002D6A9E">
        <w:rPr>
          <w:rFonts w:cs="Helvetica"/>
        </w:rPr>
        <w:t>Atzīt par prettiesisku Nacionālās elektronisko plašsaziņas līdzekļu padomes faktisko rīcību, nesniedzot Jaunajai konservatīvajai partijai atbi</w:t>
      </w:r>
      <w:r w:rsidR="003D5EAD">
        <w:rPr>
          <w:rFonts w:cs="Helvetica"/>
        </w:rPr>
        <w:t>ldi uz tās 22.09</w:t>
      </w:r>
      <w:r w:rsidR="00E42E93" w:rsidRPr="002D6A9E">
        <w:rPr>
          <w:rFonts w:cs="Helvetica"/>
        </w:rPr>
        <w:t>.14. iesniegumu</w:t>
      </w:r>
      <w:r w:rsidR="00E14F14">
        <w:rPr>
          <w:rFonts w:cs="Helvetica"/>
        </w:rPr>
        <w:t xml:space="preserve"> </w:t>
      </w:r>
      <w:r w:rsidR="00E14F14" w:rsidRPr="00DA4F84">
        <w:rPr>
          <w:rFonts w:cs="Helvetica"/>
        </w:rPr>
        <w:t>Nr. 2014-6</w:t>
      </w:r>
      <w:r w:rsidR="00E42E93" w:rsidRPr="002D6A9E">
        <w:rPr>
          <w:rFonts w:cs="Helvetica"/>
        </w:rPr>
        <w:t>.</w:t>
      </w:r>
      <w:r w:rsidR="00E14F14">
        <w:rPr>
          <w:rFonts w:cs="Helvetica"/>
        </w:rPr>
        <w:t xml:space="preserve"> </w:t>
      </w:r>
    </w:p>
    <w:p w14:paraId="0CAB74AA" w14:textId="77777777" w:rsidR="003D5EAD" w:rsidRPr="002D6A9E" w:rsidRDefault="003D5EAD" w:rsidP="003D5EAD">
      <w:pPr>
        <w:pStyle w:val="ListParagraph"/>
        <w:widowControl w:val="0"/>
        <w:autoSpaceDE w:val="0"/>
        <w:autoSpaceDN w:val="0"/>
        <w:adjustRightInd w:val="0"/>
        <w:spacing w:after="240" w:line="260" w:lineRule="atLeast"/>
        <w:jc w:val="both"/>
        <w:rPr>
          <w:rFonts w:cs="Helvetica"/>
        </w:rPr>
      </w:pPr>
    </w:p>
    <w:p w14:paraId="0E3E2A2B" w14:textId="2712B786" w:rsidR="00E42E93" w:rsidRPr="002D6A9E" w:rsidRDefault="00E42E93" w:rsidP="002D6A9E">
      <w:pPr>
        <w:pStyle w:val="ListParagraph"/>
        <w:widowControl w:val="0"/>
        <w:numPr>
          <w:ilvl w:val="0"/>
          <w:numId w:val="3"/>
        </w:numPr>
        <w:autoSpaceDE w:val="0"/>
        <w:autoSpaceDN w:val="0"/>
        <w:adjustRightInd w:val="0"/>
        <w:spacing w:before="240" w:after="240" w:line="260" w:lineRule="atLeast"/>
        <w:jc w:val="both"/>
        <w:rPr>
          <w:rFonts w:cs="Helvetica"/>
        </w:rPr>
      </w:pPr>
      <w:r w:rsidRPr="002D6A9E">
        <w:t xml:space="preserve">Uzlikt pienākumu </w:t>
      </w:r>
      <w:r w:rsidRPr="002D6A9E">
        <w:rPr>
          <w:rFonts w:cs="Helvetica"/>
        </w:rPr>
        <w:t>Nacionālajai elektronisko plašsaziņas līdzekļu padomei</w:t>
      </w:r>
      <w:r w:rsidRPr="002D6A9E">
        <w:t xml:space="preserve"> viena mēneša laikā no sprieduma spēkā stāšanās dienas rakstveidā atvainoties Jaunajai konservatīvajai partijai par pieļauto procesuālo pārkāpumu, </w:t>
      </w:r>
      <w:r w:rsidR="00E358B9">
        <w:t xml:space="preserve">publicējot šo atvainošanos </w:t>
      </w:r>
      <w:r w:rsidR="00E358B9">
        <w:rPr>
          <w:rFonts w:cs="Helvetica"/>
        </w:rPr>
        <w:t>Nacionālās</w:t>
      </w:r>
      <w:r w:rsidR="00E358B9" w:rsidRPr="002D6A9E">
        <w:rPr>
          <w:rFonts w:cs="Helvetica"/>
        </w:rPr>
        <w:t xml:space="preserve"> elektronisko pla</w:t>
      </w:r>
      <w:r w:rsidR="00E358B9">
        <w:rPr>
          <w:rFonts w:cs="Helvetica"/>
        </w:rPr>
        <w:t>šsaziņas līdzekļu padomes interneta vietnē http://neplpadome.lv</w:t>
      </w:r>
      <w:r w:rsidR="00E358B9">
        <w:t xml:space="preserve"> </w:t>
      </w:r>
      <w:r w:rsidRPr="002D6A9E">
        <w:t>atzīstot, ka ar savu rīcību, nerespektējot visu cilvēku vienlīdzību likuma priekšā, uzskatu un izteiksmes brīvību, tiesības brīvi saņemt un izplatīt informāciju</w:t>
      </w:r>
      <w:r w:rsidR="006258C3" w:rsidRPr="002D6A9E">
        <w:t>,</w:t>
      </w:r>
      <w:r w:rsidRPr="002D6A9E">
        <w:t xml:space="preserve"> tā ir nodarījusi kaitējumu sabiedrības interesēm</w:t>
      </w:r>
      <w:r w:rsidR="006258C3" w:rsidRPr="002D6A9E">
        <w:t>.</w:t>
      </w:r>
    </w:p>
    <w:p w14:paraId="303A4C68" w14:textId="071910F5" w:rsidR="00923DD6" w:rsidRPr="002D6A9E" w:rsidRDefault="00E42E93" w:rsidP="002D6A9E">
      <w:pPr>
        <w:pStyle w:val="NormalWeb"/>
        <w:numPr>
          <w:ilvl w:val="0"/>
          <w:numId w:val="3"/>
        </w:numPr>
        <w:rPr>
          <w:rFonts w:asciiTheme="minorHAnsi" w:hAnsiTheme="minorHAnsi"/>
          <w:sz w:val="24"/>
          <w:szCs w:val="24"/>
          <w:lang w:val="lv-LV"/>
        </w:rPr>
      </w:pPr>
      <w:r w:rsidRPr="002D6A9E">
        <w:rPr>
          <w:rFonts w:asciiTheme="minorHAnsi" w:hAnsiTheme="minorHAnsi"/>
          <w:sz w:val="24"/>
          <w:szCs w:val="24"/>
          <w:lang w:val="lv-LV"/>
        </w:rPr>
        <w:t>Piespr</w:t>
      </w:r>
      <w:bookmarkStart w:id="0" w:name="_GoBack"/>
      <w:bookmarkEnd w:id="0"/>
      <w:r w:rsidRPr="002D6A9E">
        <w:rPr>
          <w:rFonts w:asciiTheme="minorHAnsi" w:hAnsiTheme="minorHAnsi"/>
          <w:sz w:val="24"/>
          <w:szCs w:val="24"/>
          <w:lang w:val="lv-LV"/>
        </w:rPr>
        <w:t xml:space="preserve">iest no atbildētājas </w:t>
      </w:r>
      <w:proofErr w:type="spellStart"/>
      <w:r w:rsidRPr="002D6A9E">
        <w:rPr>
          <w:rFonts w:asciiTheme="minorHAnsi" w:hAnsiTheme="minorHAnsi" w:cs="Helvetica"/>
          <w:sz w:val="24"/>
          <w:szCs w:val="24"/>
        </w:rPr>
        <w:t>Nacionālās</w:t>
      </w:r>
      <w:proofErr w:type="spellEnd"/>
      <w:r w:rsidRPr="002D6A9E">
        <w:rPr>
          <w:rFonts w:asciiTheme="minorHAnsi" w:hAnsiTheme="minorHAnsi" w:cs="Helvetica"/>
          <w:sz w:val="24"/>
          <w:szCs w:val="24"/>
        </w:rPr>
        <w:t xml:space="preserve"> </w:t>
      </w:r>
      <w:proofErr w:type="spellStart"/>
      <w:r w:rsidRPr="002D6A9E">
        <w:rPr>
          <w:rFonts w:asciiTheme="minorHAnsi" w:hAnsiTheme="minorHAnsi" w:cs="Helvetica"/>
          <w:sz w:val="24"/>
          <w:szCs w:val="24"/>
        </w:rPr>
        <w:t>elektronisko</w:t>
      </w:r>
      <w:proofErr w:type="spellEnd"/>
      <w:r w:rsidRPr="002D6A9E">
        <w:rPr>
          <w:rFonts w:asciiTheme="minorHAnsi" w:hAnsiTheme="minorHAnsi" w:cs="Helvetica"/>
          <w:sz w:val="24"/>
          <w:szCs w:val="24"/>
        </w:rPr>
        <w:t xml:space="preserve"> </w:t>
      </w:r>
      <w:proofErr w:type="spellStart"/>
      <w:r w:rsidRPr="002D6A9E">
        <w:rPr>
          <w:rFonts w:asciiTheme="minorHAnsi" w:hAnsiTheme="minorHAnsi" w:cs="Helvetica"/>
          <w:sz w:val="24"/>
          <w:szCs w:val="24"/>
        </w:rPr>
        <w:t>plašsaziņas</w:t>
      </w:r>
      <w:proofErr w:type="spellEnd"/>
      <w:r w:rsidRPr="002D6A9E">
        <w:rPr>
          <w:rFonts w:asciiTheme="minorHAnsi" w:hAnsiTheme="minorHAnsi" w:cs="Helvetica"/>
          <w:sz w:val="24"/>
          <w:szCs w:val="24"/>
        </w:rPr>
        <w:t xml:space="preserve"> </w:t>
      </w:r>
      <w:proofErr w:type="spellStart"/>
      <w:r w:rsidRPr="002D6A9E">
        <w:rPr>
          <w:rFonts w:asciiTheme="minorHAnsi" w:hAnsiTheme="minorHAnsi" w:cs="Helvetica"/>
          <w:sz w:val="24"/>
          <w:szCs w:val="24"/>
        </w:rPr>
        <w:t>līdzekļu</w:t>
      </w:r>
      <w:proofErr w:type="spellEnd"/>
      <w:r w:rsidRPr="002D6A9E">
        <w:rPr>
          <w:rFonts w:asciiTheme="minorHAnsi" w:hAnsiTheme="minorHAnsi" w:cs="Helvetica"/>
          <w:sz w:val="24"/>
          <w:szCs w:val="24"/>
        </w:rPr>
        <w:t xml:space="preserve"> </w:t>
      </w:r>
      <w:proofErr w:type="spellStart"/>
      <w:r w:rsidRPr="002D6A9E">
        <w:rPr>
          <w:rFonts w:asciiTheme="minorHAnsi" w:hAnsiTheme="minorHAnsi" w:cs="Helvetica"/>
          <w:sz w:val="24"/>
          <w:szCs w:val="24"/>
        </w:rPr>
        <w:t>padomes</w:t>
      </w:r>
      <w:proofErr w:type="spellEnd"/>
      <w:r w:rsidRPr="002D6A9E">
        <w:rPr>
          <w:rFonts w:asciiTheme="minorHAnsi" w:hAnsiTheme="minorHAnsi" w:cs="Helvetica"/>
          <w:sz w:val="24"/>
          <w:szCs w:val="24"/>
        </w:rPr>
        <w:t xml:space="preserve"> </w:t>
      </w:r>
      <w:r w:rsidRPr="002D6A9E">
        <w:rPr>
          <w:rFonts w:asciiTheme="minorHAnsi" w:hAnsiTheme="minorHAnsi"/>
          <w:sz w:val="24"/>
          <w:szCs w:val="24"/>
          <w:lang w:val="lv-LV"/>
        </w:rPr>
        <w:t xml:space="preserve">par labu Jaunajai konservatīvajai partijai, reģistrācijas numurs </w:t>
      </w:r>
      <w:r w:rsidRPr="002D6A9E">
        <w:rPr>
          <w:rFonts w:asciiTheme="minorHAnsi" w:hAnsiTheme="minorHAnsi" w:cs="Helvetica"/>
          <w:sz w:val="24"/>
          <w:szCs w:val="24"/>
        </w:rPr>
        <w:t xml:space="preserve">40008224598, </w:t>
      </w:r>
      <w:proofErr w:type="spellStart"/>
      <w:r w:rsidRPr="002D6A9E">
        <w:rPr>
          <w:rFonts w:asciiTheme="minorHAnsi" w:hAnsiTheme="minorHAnsi" w:cs="Helvetica"/>
          <w:sz w:val="24"/>
          <w:szCs w:val="24"/>
        </w:rPr>
        <w:t>adrese</w:t>
      </w:r>
      <w:proofErr w:type="spellEnd"/>
      <w:r w:rsidRPr="002D6A9E">
        <w:rPr>
          <w:rFonts w:asciiTheme="minorHAnsi" w:hAnsiTheme="minorHAnsi" w:cs="Helvetica"/>
          <w:sz w:val="24"/>
          <w:szCs w:val="24"/>
        </w:rPr>
        <w:t xml:space="preserve">: K. Barona </w:t>
      </w:r>
      <w:proofErr w:type="spellStart"/>
      <w:r w:rsidRPr="002D6A9E">
        <w:rPr>
          <w:rFonts w:asciiTheme="minorHAnsi" w:hAnsiTheme="minorHAnsi" w:cs="Helvetica"/>
          <w:sz w:val="24"/>
          <w:szCs w:val="24"/>
        </w:rPr>
        <w:t>ielā</w:t>
      </w:r>
      <w:proofErr w:type="spellEnd"/>
      <w:r w:rsidRPr="002D6A9E">
        <w:rPr>
          <w:rFonts w:asciiTheme="minorHAnsi" w:hAnsiTheme="minorHAnsi" w:cs="Helvetica"/>
          <w:sz w:val="24"/>
          <w:szCs w:val="24"/>
        </w:rPr>
        <w:t xml:space="preserve"> 31A – 30, </w:t>
      </w:r>
      <w:proofErr w:type="spellStart"/>
      <w:r w:rsidRPr="002D6A9E">
        <w:rPr>
          <w:rFonts w:asciiTheme="minorHAnsi" w:hAnsiTheme="minorHAnsi" w:cs="Helvetica"/>
          <w:sz w:val="24"/>
          <w:szCs w:val="24"/>
        </w:rPr>
        <w:t>tās</w:t>
      </w:r>
      <w:proofErr w:type="spellEnd"/>
      <w:r w:rsidRPr="002D6A9E">
        <w:rPr>
          <w:rFonts w:asciiTheme="minorHAnsi" w:hAnsiTheme="minorHAnsi" w:cs="Helvetica"/>
          <w:sz w:val="24"/>
          <w:szCs w:val="24"/>
        </w:rPr>
        <w:t xml:space="preserve"> </w:t>
      </w:r>
      <w:proofErr w:type="spellStart"/>
      <w:r w:rsidRPr="002D6A9E">
        <w:rPr>
          <w:rFonts w:asciiTheme="minorHAnsi" w:hAnsiTheme="minorHAnsi" w:cs="Helvetica"/>
          <w:sz w:val="24"/>
          <w:szCs w:val="24"/>
        </w:rPr>
        <w:t>samaksāto</w:t>
      </w:r>
      <w:proofErr w:type="spellEnd"/>
      <w:r w:rsidRPr="002D6A9E">
        <w:rPr>
          <w:rFonts w:asciiTheme="minorHAnsi" w:hAnsiTheme="minorHAnsi" w:cs="Helvetica"/>
          <w:sz w:val="24"/>
          <w:szCs w:val="24"/>
        </w:rPr>
        <w:t xml:space="preserve"> </w:t>
      </w:r>
      <w:proofErr w:type="spellStart"/>
      <w:r w:rsidRPr="002D6A9E">
        <w:rPr>
          <w:rFonts w:asciiTheme="minorHAnsi" w:hAnsiTheme="minorHAnsi" w:cs="Helvetica"/>
          <w:sz w:val="24"/>
          <w:szCs w:val="24"/>
        </w:rPr>
        <w:t>valsts</w:t>
      </w:r>
      <w:proofErr w:type="spellEnd"/>
      <w:r w:rsidRPr="002D6A9E">
        <w:rPr>
          <w:rFonts w:asciiTheme="minorHAnsi" w:hAnsiTheme="minorHAnsi" w:cs="Helvetica"/>
          <w:sz w:val="24"/>
          <w:szCs w:val="24"/>
        </w:rPr>
        <w:t xml:space="preserve"> </w:t>
      </w:r>
      <w:proofErr w:type="spellStart"/>
      <w:r w:rsidRPr="00E358B9">
        <w:rPr>
          <w:rFonts w:asciiTheme="minorHAnsi" w:hAnsiTheme="minorHAnsi" w:cs="Helvetica"/>
          <w:sz w:val="24"/>
          <w:szCs w:val="24"/>
        </w:rPr>
        <w:t>nodevu</w:t>
      </w:r>
      <w:proofErr w:type="spellEnd"/>
      <w:r w:rsidR="0056450A" w:rsidRPr="00E358B9">
        <w:rPr>
          <w:rFonts w:asciiTheme="minorHAnsi" w:hAnsiTheme="minorHAnsi" w:cs="Helvetica"/>
          <w:sz w:val="24"/>
          <w:szCs w:val="24"/>
        </w:rPr>
        <w:t xml:space="preserve"> </w:t>
      </w:r>
      <w:r w:rsidR="0056450A" w:rsidRPr="00E358B9">
        <w:rPr>
          <w:rFonts w:asciiTheme="minorHAnsi" w:hAnsiTheme="minorHAnsi" w:cs="Arial"/>
          <w:color w:val="323233"/>
          <w:sz w:val="24"/>
          <w:szCs w:val="24"/>
        </w:rPr>
        <w:t xml:space="preserve">28,46 </w:t>
      </w:r>
      <w:proofErr w:type="spellStart"/>
      <w:r w:rsidR="0056450A" w:rsidRPr="00E358B9">
        <w:rPr>
          <w:rFonts w:asciiTheme="minorHAnsi" w:hAnsiTheme="minorHAnsi" w:cs="Arial"/>
          <w:i/>
          <w:iCs/>
          <w:color w:val="323233"/>
          <w:sz w:val="24"/>
          <w:szCs w:val="24"/>
        </w:rPr>
        <w:t>eiro</w:t>
      </w:r>
      <w:proofErr w:type="spellEnd"/>
      <w:r w:rsidR="0056450A">
        <w:rPr>
          <w:rFonts w:asciiTheme="minorHAnsi" w:hAnsiTheme="minorHAnsi" w:cs="Helvetica"/>
          <w:sz w:val="24"/>
          <w:szCs w:val="24"/>
        </w:rPr>
        <w:t xml:space="preserve"> </w:t>
      </w:r>
      <w:proofErr w:type="spellStart"/>
      <w:r w:rsidRPr="002D6A9E">
        <w:rPr>
          <w:rFonts w:asciiTheme="minorHAnsi" w:hAnsiTheme="minorHAnsi" w:cs="Helvetica"/>
          <w:sz w:val="24"/>
          <w:szCs w:val="24"/>
        </w:rPr>
        <w:t>apmēr</w:t>
      </w:r>
      <w:r w:rsidR="00E14F14">
        <w:rPr>
          <w:rFonts w:asciiTheme="minorHAnsi" w:hAnsiTheme="minorHAnsi" w:cs="Helvetica"/>
          <w:sz w:val="24"/>
          <w:szCs w:val="24"/>
        </w:rPr>
        <w:t>ā</w:t>
      </w:r>
      <w:proofErr w:type="spellEnd"/>
      <w:r w:rsidR="00E14F14">
        <w:rPr>
          <w:rFonts w:asciiTheme="minorHAnsi" w:hAnsiTheme="minorHAnsi" w:cs="Helvetica"/>
          <w:sz w:val="24"/>
          <w:szCs w:val="24"/>
        </w:rPr>
        <w:t>.</w:t>
      </w:r>
    </w:p>
    <w:p w14:paraId="5C310C08" w14:textId="77777777" w:rsidR="006A646F" w:rsidRPr="0078732E" w:rsidRDefault="006A646F" w:rsidP="006A646F">
      <w:pPr>
        <w:spacing w:before="240"/>
        <w:jc w:val="both"/>
      </w:pPr>
      <w:r w:rsidRPr="0078732E">
        <w:t>Pielikumā:</w:t>
      </w:r>
    </w:p>
    <w:p w14:paraId="60A77F5F" w14:textId="57140A53" w:rsidR="006A646F" w:rsidRDefault="006A646F" w:rsidP="006A646F">
      <w:pPr>
        <w:numPr>
          <w:ilvl w:val="0"/>
          <w:numId w:val="1"/>
        </w:numPr>
        <w:tabs>
          <w:tab w:val="clear" w:pos="1440"/>
          <w:tab w:val="num" w:pos="720"/>
          <w:tab w:val="left" w:pos="900"/>
        </w:tabs>
        <w:ind w:left="900"/>
        <w:jc w:val="both"/>
      </w:pPr>
      <w:r w:rsidRPr="0078732E">
        <w:t>Maksājuma uzdevums</w:t>
      </w:r>
      <w:r w:rsidR="00CA564F">
        <w:t xml:space="preserve"> par valsts nodevas nomaksu.</w:t>
      </w:r>
    </w:p>
    <w:p w14:paraId="7FD31705" w14:textId="77777777" w:rsidR="00CA564F" w:rsidRDefault="006A646F" w:rsidP="00CA564F">
      <w:pPr>
        <w:numPr>
          <w:ilvl w:val="0"/>
          <w:numId w:val="1"/>
        </w:numPr>
        <w:tabs>
          <w:tab w:val="clear" w:pos="1440"/>
          <w:tab w:val="num" w:pos="720"/>
          <w:tab w:val="left" w:pos="900"/>
        </w:tabs>
        <w:ind w:left="900"/>
        <w:jc w:val="both"/>
      </w:pPr>
      <w:r>
        <w:rPr>
          <w:rFonts w:cs="Helvetica"/>
        </w:rPr>
        <w:t>2014.gada 22.septembra</w:t>
      </w:r>
      <w:r w:rsidRPr="00DA4F84">
        <w:rPr>
          <w:rFonts w:cs="Helvetica"/>
        </w:rPr>
        <w:t xml:space="preserve"> Jaunā</w:t>
      </w:r>
      <w:r>
        <w:rPr>
          <w:rFonts w:cs="Helvetica"/>
        </w:rPr>
        <w:t>s</w:t>
      </w:r>
      <w:r w:rsidRPr="00DA4F84">
        <w:rPr>
          <w:rFonts w:cs="Helvetica"/>
        </w:rPr>
        <w:t xml:space="preserve"> konservatīvā</w:t>
      </w:r>
      <w:r>
        <w:rPr>
          <w:rFonts w:cs="Helvetica"/>
        </w:rPr>
        <w:t>s</w:t>
      </w:r>
      <w:r w:rsidRPr="00DA4F84">
        <w:rPr>
          <w:rFonts w:cs="Helvetica"/>
        </w:rPr>
        <w:t xml:space="preserve"> partija</w:t>
      </w:r>
      <w:r>
        <w:rPr>
          <w:rFonts w:cs="Helvetica"/>
        </w:rPr>
        <w:t>s</w:t>
      </w:r>
      <w:r w:rsidRPr="00DA4F84">
        <w:rPr>
          <w:rFonts w:cs="Helvetica"/>
        </w:rPr>
        <w:t xml:space="preserve"> </w:t>
      </w:r>
      <w:r>
        <w:rPr>
          <w:rFonts w:cs="Helvetica"/>
        </w:rPr>
        <w:t>iesniegums Nacionālajai</w:t>
      </w:r>
      <w:r w:rsidRPr="00DA4F84">
        <w:rPr>
          <w:rFonts w:cs="Helvetica"/>
        </w:rPr>
        <w:t xml:space="preserve"> elektron</w:t>
      </w:r>
      <w:r>
        <w:rPr>
          <w:rFonts w:cs="Helvetica"/>
        </w:rPr>
        <w:t>isko plašsaziņas līdzekļu padomei.</w:t>
      </w:r>
    </w:p>
    <w:p w14:paraId="36DCEEEA" w14:textId="61C9CE58" w:rsidR="00CA564F" w:rsidRPr="00F279E3" w:rsidRDefault="00CA564F" w:rsidP="00CA564F">
      <w:pPr>
        <w:numPr>
          <w:ilvl w:val="0"/>
          <w:numId w:val="1"/>
        </w:numPr>
        <w:tabs>
          <w:tab w:val="clear" w:pos="1440"/>
          <w:tab w:val="num" w:pos="720"/>
          <w:tab w:val="left" w:pos="900"/>
        </w:tabs>
        <w:ind w:left="900"/>
        <w:jc w:val="both"/>
      </w:pPr>
      <w:r>
        <w:t xml:space="preserve">Visus tiesas paziņojumus un nolēmumus sūtīt uz korespondences elektroniskā pasta adresi: </w:t>
      </w:r>
      <w:r w:rsidRPr="00CA564F">
        <w:rPr>
          <w:u w:val="single"/>
        </w:rPr>
        <w:t>kanceleja@</w:t>
      </w:r>
      <w:r>
        <w:rPr>
          <w:u w:val="single"/>
        </w:rPr>
        <w:t>konservativie.lv</w:t>
      </w:r>
    </w:p>
    <w:p w14:paraId="3CC782F5" w14:textId="77777777" w:rsidR="00CA564F" w:rsidRPr="0078732E" w:rsidRDefault="00CA564F" w:rsidP="003B0240">
      <w:pPr>
        <w:tabs>
          <w:tab w:val="left" w:pos="900"/>
        </w:tabs>
        <w:ind w:left="900"/>
        <w:jc w:val="both"/>
      </w:pPr>
    </w:p>
    <w:tbl>
      <w:tblPr>
        <w:tblW w:w="13676" w:type="dxa"/>
        <w:tblBorders>
          <w:top w:val="nil"/>
          <w:left w:val="nil"/>
          <w:right w:val="nil"/>
        </w:tblBorders>
        <w:tblLayout w:type="fixed"/>
        <w:tblLook w:val="0000" w:firstRow="0" w:lastRow="0" w:firstColumn="0" w:lastColumn="0" w:noHBand="0" w:noVBand="0"/>
      </w:tblPr>
      <w:tblGrid>
        <w:gridCol w:w="13440"/>
        <w:gridCol w:w="236"/>
      </w:tblGrid>
      <w:tr w:rsidR="00285175" w:rsidRPr="00DA4F84" w14:paraId="0F42A256" w14:textId="77777777" w:rsidTr="006A646F">
        <w:tc>
          <w:tcPr>
            <w:tcW w:w="13440" w:type="dxa"/>
            <w:tcMar>
              <w:top w:w="140" w:type="nil"/>
              <w:right w:w="140" w:type="nil"/>
            </w:tcMar>
          </w:tcPr>
          <w:p w14:paraId="62A2DAF0" w14:textId="77777777" w:rsidR="00285175" w:rsidRPr="00DA4F84" w:rsidRDefault="00285175" w:rsidP="006A646F">
            <w:pPr>
              <w:rPr>
                <w:rFonts w:cs="Helvetica"/>
              </w:rPr>
            </w:pPr>
          </w:p>
        </w:tc>
        <w:tc>
          <w:tcPr>
            <w:tcW w:w="236" w:type="dxa"/>
            <w:vAlign w:val="center"/>
          </w:tcPr>
          <w:p w14:paraId="1CB60DF8" w14:textId="77777777" w:rsidR="00285175" w:rsidRPr="00DA4F84" w:rsidRDefault="00285175">
            <w:pPr>
              <w:widowControl w:val="0"/>
              <w:autoSpaceDE w:val="0"/>
              <w:autoSpaceDN w:val="0"/>
              <w:adjustRightInd w:val="0"/>
              <w:rPr>
                <w:rFonts w:cs="Helvetica"/>
              </w:rPr>
            </w:pPr>
            <w:r w:rsidRPr="00DA4F84">
              <w:rPr>
                <w:rFonts w:cs="Helvetica"/>
              </w:rPr>
              <w:t> </w:t>
            </w:r>
          </w:p>
        </w:tc>
      </w:tr>
    </w:tbl>
    <w:p w14:paraId="0A5A7C69" w14:textId="78143A3E" w:rsidR="003F184C" w:rsidRDefault="0008377E">
      <w:r>
        <w:t>Cieņā,</w:t>
      </w:r>
    </w:p>
    <w:p w14:paraId="71D4497D" w14:textId="77777777" w:rsidR="0008377E" w:rsidRDefault="0008377E"/>
    <w:p w14:paraId="3B0B43DA" w14:textId="39654609" w:rsidR="0008377E" w:rsidRPr="0008377E" w:rsidRDefault="0008377E">
      <w:pPr>
        <w:rPr>
          <w:b/>
        </w:rPr>
      </w:pPr>
      <w:r w:rsidRPr="0008377E">
        <w:rPr>
          <w:b/>
        </w:rPr>
        <w:t>Jānis Bordāns</w:t>
      </w:r>
    </w:p>
    <w:p w14:paraId="416777A1" w14:textId="5AD05B2B" w:rsidR="0008377E" w:rsidRDefault="0008377E">
      <w:r>
        <w:t xml:space="preserve">Jaunās konservatīvās partijas </w:t>
      </w:r>
    </w:p>
    <w:p w14:paraId="4B5A1B26" w14:textId="3E54A917" w:rsidR="0008377E" w:rsidRPr="00DA4F84" w:rsidRDefault="0008377E">
      <w:r>
        <w:t>Valdes priekšsēdētājs</w:t>
      </w:r>
    </w:p>
    <w:sectPr w:rsidR="0008377E" w:rsidRPr="00DA4F84" w:rsidSect="003F184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E34C1" w14:textId="77777777" w:rsidR="0084077D" w:rsidRDefault="0084077D" w:rsidP="00DA4F84">
      <w:r>
        <w:separator/>
      </w:r>
    </w:p>
  </w:endnote>
  <w:endnote w:type="continuationSeparator" w:id="0">
    <w:p w14:paraId="2DB19481" w14:textId="77777777" w:rsidR="0084077D" w:rsidRDefault="0084077D" w:rsidP="00DA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38057" w14:textId="77777777" w:rsidR="0084077D" w:rsidRDefault="0084077D" w:rsidP="00DA4F84">
      <w:r>
        <w:separator/>
      </w:r>
    </w:p>
  </w:footnote>
  <w:footnote w:type="continuationSeparator" w:id="0">
    <w:p w14:paraId="3C2A0ED3" w14:textId="77777777" w:rsidR="0084077D" w:rsidRDefault="0084077D" w:rsidP="00DA4F84">
      <w:r>
        <w:continuationSeparator/>
      </w:r>
    </w:p>
  </w:footnote>
  <w:footnote w:id="1">
    <w:p w14:paraId="4D446B43" w14:textId="77777777" w:rsidR="0084077D" w:rsidRDefault="0084077D">
      <w:pPr>
        <w:pStyle w:val="FootnoteText"/>
      </w:pPr>
      <w:r>
        <w:rPr>
          <w:rStyle w:val="FootnoteReference"/>
        </w:rPr>
        <w:footnoteRef/>
      </w:r>
      <w:r>
        <w:t xml:space="preserve"> </w:t>
      </w:r>
      <w:proofErr w:type="spellStart"/>
      <w:r>
        <w:rPr>
          <w:rFonts w:eastAsia="Times New Roman" w:cs="Times New Roman"/>
          <w:bCs/>
          <w:i/>
          <w:szCs w:val="32"/>
          <w:lang w:val="en-US"/>
        </w:rPr>
        <w:t>Atzinums</w:t>
      </w:r>
      <w:proofErr w:type="spellEnd"/>
      <w:r>
        <w:rPr>
          <w:rFonts w:eastAsia="Times New Roman" w:cs="Times New Roman"/>
          <w:bCs/>
          <w:i/>
          <w:szCs w:val="32"/>
          <w:lang w:val="en-US"/>
        </w:rPr>
        <w:t xml:space="preserve"> </w:t>
      </w:r>
      <w:proofErr w:type="spellStart"/>
      <w:r>
        <w:rPr>
          <w:rFonts w:eastAsia="Times New Roman" w:cs="Times New Roman"/>
          <w:bCs/>
          <w:i/>
          <w:szCs w:val="32"/>
          <w:lang w:val="en-US"/>
        </w:rPr>
        <w:t>pārbaudes</w:t>
      </w:r>
      <w:proofErr w:type="spellEnd"/>
      <w:r>
        <w:rPr>
          <w:rFonts w:eastAsia="Times New Roman" w:cs="Times New Roman"/>
          <w:bCs/>
          <w:i/>
          <w:szCs w:val="32"/>
          <w:lang w:val="en-US"/>
        </w:rPr>
        <w:t xml:space="preserve"> </w:t>
      </w:r>
      <w:proofErr w:type="spellStart"/>
      <w:r>
        <w:rPr>
          <w:rFonts w:eastAsia="Times New Roman" w:cs="Times New Roman"/>
          <w:bCs/>
          <w:i/>
          <w:szCs w:val="32"/>
          <w:lang w:val="en-US"/>
        </w:rPr>
        <w:t>lietā</w:t>
      </w:r>
      <w:proofErr w:type="spellEnd"/>
      <w:r>
        <w:rPr>
          <w:rFonts w:eastAsia="Times New Roman" w:cs="Times New Roman"/>
          <w:bCs/>
          <w:i/>
          <w:szCs w:val="32"/>
          <w:lang w:val="en-US"/>
        </w:rPr>
        <w:t xml:space="preserve"> Nr. 2011-202-261, </w:t>
      </w:r>
      <w:proofErr w:type="spellStart"/>
      <w:r>
        <w:rPr>
          <w:rFonts w:eastAsia="Times New Roman" w:cs="Times New Roman"/>
          <w:bCs/>
          <w:i/>
          <w:szCs w:val="32"/>
          <w:lang w:val="en-US"/>
        </w:rPr>
        <w:t>I</w:t>
      </w:r>
      <w:r w:rsidRPr="007D6C89">
        <w:rPr>
          <w:rFonts w:eastAsia="Times New Roman" w:cs="Times New Roman"/>
          <w:bCs/>
          <w:i/>
          <w:szCs w:val="32"/>
          <w:lang w:val="en-US"/>
        </w:rPr>
        <w:t>erobežota</w:t>
      </w:r>
      <w:proofErr w:type="spellEnd"/>
      <w:r w:rsidRPr="007D6C89">
        <w:rPr>
          <w:rFonts w:eastAsia="Times New Roman" w:cs="Times New Roman"/>
          <w:bCs/>
          <w:i/>
          <w:szCs w:val="32"/>
          <w:lang w:val="en-US"/>
        </w:rPr>
        <w:t xml:space="preserve"> </w:t>
      </w:r>
      <w:proofErr w:type="spellStart"/>
      <w:r w:rsidRPr="007D6C89">
        <w:rPr>
          <w:rFonts w:eastAsia="Times New Roman" w:cs="Times New Roman"/>
          <w:bCs/>
          <w:i/>
          <w:szCs w:val="32"/>
          <w:lang w:val="en-US"/>
        </w:rPr>
        <w:t>iespēja</w:t>
      </w:r>
      <w:proofErr w:type="spellEnd"/>
      <w:r w:rsidRPr="007D6C89">
        <w:rPr>
          <w:rFonts w:eastAsia="Times New Roman" w:cs="Times New Roman"/>
          <w:bCs/>
          <w:i/>
          <w:szCs w:val="32"/>
          <w:lang w:val="en-US"/>
        </w:rPr>
        <w:t xml:space="preserve"> </w:t>
      </w:r>
      <w:proofErr w:type="spellStart"/>
      <w:r w:rsidRPr="007D6C89">
        <w:rPr>
          <w:rFonts w:eastAsia="Times New Roman" w:cs="Times New Roman"/>
          <w:bCs/>
          <w:i/>
          <w:szCs w:val="32"/>
          <w:lang w:val="en-US"/>
        </w:rPr>
        <w:t>izteikties</w:t>
      </w:r>
      <w:proofErr w:type="spellEnd"/>
      <w:r w:rsidRPr="007D6C89">
        <w:rPr>
          <w:rFonts w:eastAsia="Times New Roman" w:cs="Times New Roman"/>
          <w:bCs/>
          <w:i/>
          <w:szCs w:val="32"/>
          <w:lang w:val="en-US"/>
        </w:rPr>
        <w:t xml:space="preserve"> </w:t>
      </w:r>
      <w:proofErr w:type="spellStart"/>
      <w:r w:rsidRPr="007D6C89">
        <w:rPr>
          <w:rFonts w:eastAsia="Times New Roman" w:cs="Times New Roman"/>
          <w:bCs/>
          <w:i/>
          <w:szCs w:val="32"/>
          <w:lang w:val="en-US"/>
        </w:rPr>
        <w:t>samazina</w:t>
      </w:r>
      <w:proofErr w:type="spellEnd"/>
      <w:r w:rsidRPr="007D6C89">
        <w:rPr>
          <w:rFonts w:eastAsia="Times New Roman" w:cs="Times New Roman"/>
          <w:bCs/>
          <w:i/>
          <w:szCs w:val="32"/>
          <w:lang w:val="en-US"/>
        </w:rPr>
        <w:t xml:space="preserve"> </w:t>
      </w:r>
      <w:proofErr w:type="spellStart"/>
      <w:r w:rsidRPr="007D6C89">
        <w:rPr>
          <w:rFonts w:eastAsia="Times New Roman" w:cs="Times New Roman"/>
          <w:bCs/>
          <w:i/>
          <w:szCs w:val="32"/>
          <w:lang w:val="en-US"/>
        </w:rPr>
        <w:t>iespēju</w:t>
      </w:r>
      <w:proofErr w:type="spellEnd"/>
      <w:r w:rsidRPr="007D6C89">
        <w:rPr>
          <w:rFonts w:eastAsia="Times New Roman" w:cs="Times New Roman"/>
          <w:bCs/>
          <w:i/>
          <w:szCs w:val="32"/>
          <w:lang w:val="en-US"/>
        </w:rPr>
        <w:t xml:space="preserve"> </w:t>
      </w:r>
      <w:proofErr w:type="spellStart"/>
      <w:r w:rsidRPr="007D6C89">
        <w:rPr>
          <w:rFonts w:eastAsia="Times New Roman" w:cs="Times New Roman"/>
          <w:bCs/>
          <w:i/>
          <w:szCs w:val="32"/>
          <w:lang w:val="en-US"/>
        </w:rPr>
        <w:t>izvēlēties</w:t>
      </w:r>
      <w:proofErr w:type="spellEnd"/>
      <w:r w:rsidRPr="007D6C89">
        <w:rPr>
          <w:rFonts w:eastAsia="Times New Roman" w:cs="Times New Roman"/>
          <w:bCs/>
          <w:i/>
          <w:szCs w:val="32"/>
          <w:lang w:val="en-US"/>
        </w:rPr>
        <w:t xml:space="preserve"> </w:t>
      </w:r>
      <w:proofErr w:type="spellStart"/>
      <w:r w:rsidRPr="007D6C89">
        <w:rPr>
          <w:rFonts w:eastAsia="Times New Roman" w:cs="Times New Roman"/>
          <w:bCs/>
          <w:i/>
          <w:szCs w:val="32"/>
          <w:lang w:val="en-US"/>
        </w:rPr>
        <w:t>nākotni</w:t>
      </w:r>
      <w:proofErr w:type="spellEnd"/>
    </w:p>
  </w:footnote>
  <w:footnote w:id="2">
    <w:p w14:paraId="54D3D370" w14:textId="77777777" w:rsidR="0084077D" w:rsidRDefault="0084077D">
      <w:pPr>
        <w:pStyle w:val="FootnoteText"/>
      </w:pPr>
      <w:r>
        <w:rPr>
          <w:rStyle w:val="FootnoteReference"/>
        </w:rPr>
        <w:footnoteRef/>
      </w:r>
      <w:r>
        <w:t xml:space="preserve"> </w:t>
      </w:r>
      <w:r w:rsidRPr="0074067C">
        <w:t>http://mansmedijs.lu.lv/saturs/politiskas-reklamas-ierobezosana-deva-jaunu-nozimi-debasu-raidijumiem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06445"/>
    <w:multiLevelType w:val="hybridMultilevel"/>
    <w:tmpl w:val="3ADC6C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CF61841"/>
    <w:multiLevelType w:val="hybridMultilevel"/>
    <w:tmpl w:val="5282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43F16"/>
    <w:multiLevelType w:val="hybridMultilevel"/>
    <w:tmpl w:val="1908A8EC"/>
    <w:lvl w:ilvl="0" w:tplc="D81C22E6">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75"/>
    <w:rsid w:val="0008377E"/>
    <w:rsid w:val="00120C06"/>
    <w:rsid w:val="001D78CA"/>
    <w:rsid w:val="0024131F"/>
    <w:rsid w:val="00285175"/>
    <w:rsid w:val="002D6A9E"/>
    <w:rsid w:val="003B0240"/>
    <w:rsid w:val="003D5EAD"/>
    <w:rsid w:val="003F184C"/>
    <w:rsid w:val="0056450A"/>
    <w:rsid w:val="005A7F6E"/>
    <w:rsid w:val="006258C3"/>
    <w:rsid w:val="006A646F"/>
    <w:rsid w:val="007F25DE"/>
    <w:rsid w:val="0080699B"/>
    <w:rsid w:val="0084077D"/>
    <w:rsid w:val="008524E2"/>
    <w:rsid w:val="008F1105"/>
    <w:rsid w:val="00923DD6"/>
    <w:rsid w:val="009F3A07"/>
    <w:rsid w:val="00A53F13"/>
    <w:rsid w:val="00A83EBF"/>
    <w:rsid w:val="00A85D90"/>
    <w:rsid w:val="00CA564F"/>
    <w:rsid w:val="00D85219"/>
    <w:rsid w:val="00DA4F84"/>
    <w:rsid w:val="00E14F14"/>
    <w:rsid w:val="00E358B9"/>
    <w:rsid w:val="00E4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65F7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4F84"/>
  </w:style>
  <w:style w:type="character" w:customStyle="1" w:styleId="FootnoteTextChar">
    <w:name w:val="Footnote Text Char"/>
    <w:basedOn w:val="DefaultParagraphFont"/>
    <w:link w:val="FootnoteText"/>
    <w:uiPriority w:val="99"/>
    <w:rsid w:val="00DA4F84"/>
    <w:rPr>
      <w:lang w:val="lv-LV"/>
    </w:rPr>
  </w:style>
  <w:style w:type="character" w:styleId="FootnoteReference">
    <w:name w:val="footnote reference"/>
    <w:basedOn w:val="DefaultParagraphFont"/>
    <w:uiPriority w:val="99"/>
    <w:unhideWhenUsed/>
    <w:rsid w:val="00DA4F84"/>
    <w:rPr>
      <w:vertAlign w:val="superscript"/>
    </w:rPr>
  </w:style>
  <w:style w:type="paragraph" w:styleId="NormalWeb">
    <w:name w:val="Normal (Web)"/>
    <w:basedOn w:val="Normal"/>
    <w:uiPriority w:val="99"/>
    <w:unhideWhenUsed/>
    <w:rsid w:val="00923DD6"/>
    <w:pPr>
      <w:spacing w:before="100" w:beforeAutospacing="1" w:after="100" w:afterAutospacing="1"/>
    </w:pPr>
    <w:rPr>
      <w:rFonts w:ascii="Times" w:hAnsi="Times" w:cs="Times New Roman"/>
      <w:sz w:val="20"/>
      <w:szCs w:val="20"/>
      <w:lang w:val="en-US"/>
    </w:rPr>
  </w:style>
  <w:style w:type="paragraph" w:customStyle="1" w:styleId="Char">
    <w:name w:val="Char"/>
    <w:basedOn w:val="Normal"/>
    <w:rsid w:val="00CA564F"/>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2D6A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4F84"/>
  </w:style>
  <w:style w:type="character" w:customStyle="1" w:styleId="FootnoteTextChar">
    <w:name w:val="Footnote Text Char"/>
    <w:basedOn w:val="DefaultParagraphFont"/>
    <w:link w:val="FootnoteText"/>
    <w:uiPriority w:val="99"/>
    <w:rsid w:val="00DA4F84"/>
    <w:rPr>
      <w:lang w:val="lv-LV"/>
    </w:rPr>
  </w:style>
  <w:style w:type="character" w:styleId="FootnoteReference">
    <w:name w:val="footnote reference"/>
    <w:basedOn w:val="DefaultParagraphFont"/>
    <w:uiPriority w:val="99"/>
    <w:unhideWhenUsed/>
    <w:rsid w:val="00DA4F84"/>
    <w:rPr>
      <w:vertAlign w:val="superscript"/>
    </w:rPr>
  </w:style>
  <w:style w:type="paragraph" w:styleId="NormalWeb">
    <w:name w:val="Normal (Web)"/>
    <w:basedOn w:val="Normal"/>
    <w:uiPriority w:val="99"/>
    <w:unhideWhenUsed/>
    <w:rsid w:val="00923DD6"/>
    <w:pPr>
      <w:spacing w:before="100" w:beforeAutospacing="1" w:after="100" w:afterAutospacing="1"/>
    </w:pPr>
    <w:rPr>
      <w:rFonts w:ascii="Times" w:hAnsi="Times" w:cs="Times New Roman"/>
      <w:sz w:val="20"/>
      <w:szCs w:val="20"/>
      <w:lang w:val="en-US"/>
    </w:rPr>
  </w:style>
  <w:style w:type="paragraph" w:customStyle="1" w:styleId="Char">
    <w:name w:val="Char"/>
    <w:basedOn w:val="Normal"/>
    <w:rsid w:val="00CA564F"/>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2D6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87759">
      <w:bodyDiv w:val="1"/>
      <w:marLeft w:val="0"/>
      <w:marRight w:val="0"/>
      <w:marTop w:val="0"/>
      <w:marBottom w:val="0"/>
      <w:divBdr>
        <w:top w:val="none" w:sz="0" w:space="0" w:color="auto"/>
        <w:left w:val="none" w:sz="0" w:space="0" w:color="auto"/>
        <w:bottom w:val="none" w:sz="0" w:space="0" w:color="auto"/>
        <w:right w:val="none" w:sz="0" w:space="0" w:color="auto"/>
      </w:divBdr>
      <w:divsChild>
        <w:div w:id="16641174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6803</Characters>
  <Application>Microsoft Macintosh Word</Application>
  <DocSecurity>0</DocSecurity>
  <Lines>56</Lines>
  <Paragraphs>15</Paragraphs>
  <ScaleCrop>false</ScaleCrop>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Bordans</dc:creator>
  <cp:keywords/>
  <dc:description/>
  <cp:lastModifiedBy>Janis Bordans</cp:lastModifiedBy>
  <cp:revision>2</cp:revision>
  <dcterms:created xsi:type="dcterms:W3CDTF">2014-11-21T16:11:00Z</dcterms:created>
  <dcterms:modified xsi:type="dcterms:W3CDTF">2014-11-21T16:11:00Z</dcterms:modified>
</cp:coreProperties>
</file>